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2" w:rsidRDefault="008B7C62" w:rsidP="008B7C62">
      <w:pPr>
        <w:pStyle w:val="NoSpacing"/>
        <w:bidi/>
        <w:jc w:val="center"/>
        <w:rPr>
          <w:rFonts w:ascii="Arial" w:hAnsi="Arial" w:cs="Arial"/>
          <w:b/>
          <w:bCs/>
          <w:sz w:val="44"/>
          <w:szCs w:val="44"/>
          <w:rtl/>
          <w:lang w:bidi="ar-AE"/>
        </w:rPr>
      </w:pP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مؤتمر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أبوظبي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الدولي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للصحة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ال</w:t>
      </w:r>
      <w:r>
        <w:rPr>
          <w:rFonts w:ascii="Arial" w:hAnsi="Arial" w:cs="Arial" w:hint="cs"/>
          <w:b/>
          <w:bCs/>
          <w:sz w:val="44"/>
          <w:szCs w:val="44"/>
          <w:rtl/>
          <w:lang w:bidi="ar-AE"/>
        </w:rPr>
        <w:t>نفسية</w:t>
      </w:r>
    </w:p>
    <w:p w:rsidR="008B7C62" w:rsidRPr="008B7C62" w:rsidRDefault="008B7C62" w:rsidP="008B7C62">
      <w:pPr>
        <w:pStyle w:val="NoSpacing"/>
        <w:jc w:val="center"/>
        <w:rPr>
          <w:sz w:val="28"/>
          <w:szCs w:val="28"/>
          <w:rtl/>
          <w:lang w:bidi="ar-EG"/>
        </w:rPr>
      </w:pPr>
    </w:p>
    <w:p w:rsidR="006608FD" w:rsidRDefault="00494D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9800A6">
        <w:rPr>
          <w:rFonts w:ascii="Arial" w:hAnsi="Arial" w:cs="Arial"/>
          <w:b/>
          <w:bCs/>
          <w:sz w:val="44"/>
          <w:szCs w:val="44"/>
          <w:rtl/>
          <w:lang w:bidi="ar-EG"/>
        </w:rPr>
        <w:t>دعوة لتقديم ملخصات الأوراق البحثيّة</w:t>
      </w:r>
    </w:p>
    <w:p w:rsidR="007A23B1" w:rsidRDefault="007A23B1" w:rsidP="001D1633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ن</w:t>
      </w:r>
      <w:r>
        <w:rPr>
          <w:rFonts w:ascii="Arial" w:hAnsi="Arial" w:cs="Arial"/>
          <w:sz w:val="28"/>
          <w:szCs w:val="28"/>
          <w:rtl/>
          <w:lang w:bidi="ar-EG"/>
        </w:rPr>
        <w:t>رحب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بتلقي ملخصات الأوراق البحثية </w:t>
      </w:r>
      <w:r w:rsidRPr="00241E83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قبل </w:t>
      </w:r>
      <w:r w:rsidR="001D1633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21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241E83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مايو</w:t>
      </w:r>
      <w:r w:rsidRPr="00241E83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201</w:t>
      </w:r>
      <w:r w:rsidR="008B7C6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8</w:t>
      </w:r>
    </w:p>
    <w:p w:rsidR="007A23B1" w:rsidRDefault="007A23B1" w:rsidP="008B7C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تتشرف اللجنة العلمية</w:t>
      </w:r>
      <w:r w:rsidRPr="00B15EC9">
        <w:rPr>
          <w:rFonts w:ascii="Arial" w:hAnsi="Arial" w:cs="Arial"/>
          <w:color w:val="FF0000"/>
          <w:sz w:val="28"/>
          <w:szCs w:val="28"/>
          <w:rtl/>
          <w:lang w:bidi="ar-EG"/>
        </w:rPr>
        <w:t xml:space="preserve"> </w:t>
      </w:r>
      <w:r w:rsidRPr="00B15EC9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ل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>مؤتمر</w:t>
      </w:r>
      <w:r w:rsidR="008B7C62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أبوظبي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الدولي</w:t>
      </w:r>
      <w:r w:rsidR="008B7C62" w:rsidRPr="008B7C62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B7C62" w:rsidRPr="008B7C62">
        <w:rPr>
          <w:rFonts w:ascii="Arial" w:hAnsi="Arial" w:cs="Arial" w:hint="eastAsia"/>
          <w:b/>
          <w:bCs/>
          <w:color w:val="FF0000"/>
          <w:sz w:val="28"/>
          <w:szCs w:val="28"/>
          <w:rtl/>
          <w:lang w:bidi="ar-EG"/>
        </w:rPr>
        <w:t>للصحة</w:t>
      </w:r>
      <w:r w:rsidR="008B7C62" w:rsidRPr="008B7C62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B7C62" w:rsidRPr="008B7C62">
        <w:rPr>
          <w:rFonts w:ascii="Arial" w:hAnsi="Arial" w:cs="Arial" w:hint="eastAsia"/>
          <w:b/>
          <w:bCs/>
          <w:color w:val="FF0000"/>
          <w:sz w:val="28"/>
          <w:szCs w:val="28"/>
          <w:rtl/>
          <w:lang w:bidi="ar-EG"/>
        </w:rPr>
        <w:t>النفسية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16E28">
        <w:rPr>
          <w:rFonts w:ascii="Arial" w:hAnsi="Arial" w:cs="Arial"/>
          <w:sz w:val="28"/>
          <w:szCs w:val="28"/>
          <w:rtl/>
          <w:lang w:bidi="ar-EG"/>
        </w:rPr>
        <w:t>و</w:t>
      </w:r>
      <w:r>
        <w:rPr>
          <w:rFonts w:ascii="Arial" w:hAnsi="Arial" w:cs="Arial"/>
          <w:sz w:val="28"/>
          <w:szCs w:val="28"/>
          <w:rtl/>
          <w:lang w:bidi="ar-EG"/>
        </w:rPr>
        <w:t>الذي سيعقد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من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18</w:t>
      </w:r>
      <w:r w:rsidRPr="00CD782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الي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20</w:t>
      </w:r>
      <w:r w:rsidRPr="00CD78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من</w:t>
      </w:r>
      <w:r w:rsidRPr="00CD782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أكتوبر</w:t>
      </w:r>
      <w:r w:rsidRPr="00CD78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>201</w:t>
      </w:r>
      <w:r w:rsidR="008B7C62">
        <w:rPr>
          <w:rFonts w:ascii="Arial" w:hAnsi="Arial" w:cs="Arial" w:hint="cs"/>
          <w:sz w:val="28"/>
          <w:szCs w:val="28"/>
          <w:rtl/>
          <w:lang w:bidi="ar-EG"/>
        </w:rPr>
        <w:t>8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>في مركز أبوظبي الوطني للمعارض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با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>بوظبي</w:t>
      </w:r>
      <w:r>
        <w:rPr>
          <w:rFonts w:ascii="Arial" w:hAnsi="Arial" w:cs="Arial" w:hint="cs"/>
          <w:sz w:val="28"/>
          <w:szCs w:val="28"/>
          <w:rtl/>
          <w:lang w:bidi="ar-EG"/>
        </w:rPr>
        <w:t>، دولة الإمارات العربية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ان تدعوكم لإرسال الملخصات للأوراق البحثية.</w:t>
      </w:r>
    </w:p>
    <w:p w:rsidR="007A23B1" w:rsidRPr="007A23B1" w:rsidRDefault="007A23B1" w:rsidP="007A23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7A23B1">
        <w:rPr>
          <w:rFonts w:ascii="Arial" w:hAnsi="Arial" w:cs="Arial"/>
          <w:sz w:val="28"/>
          <w:szCs w:val="28"/>
          <w:rtl/>
          <w:lang w:bidi="ar-EG"/>
        </w:rPr>
        <w:t>يقدم البرنامج العلمي محتوى عالي المستوى ويحتوي على  محاضرات متميزة ت</w:t>
      </w:r>
      <w:r w:rsidRPr="007A23B1">
        <w:rPr>
          <w:rFonts w:ascii="Arial" w:hAnsi="Arial" w:cs="Arial" w:hint="cs"/>
          <w:sz w:val="28"/>
          <w:szCs w:val="28"/>
          <w:rtl/>
          <w:lang w:bidi="ar-EG"/>
        </w:rPr>
        <w:t>ناقش اهم الموضوعات الحديثة في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طرق علاج إضطرابات الصحة النفسية والسلوكية</w:t>
      </w:r>
      <w:r w:rsidRPr="007A23B1">
        <w:rPr>
          <w:rFonts w:ascii="Arial" w:hAnsi="Arial" w:cs="Arial" w:hint="cs"/>
          <w:sz w:val="28"/>
          <w:szCs w:val="28"/>
          <w:rtl/>
          <w:lang w:bidi="ar-AE"/>
        </w:rPr>
        <w:t xml:space="preserve"> كما تتناول أحدث السبل المستخدمة 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لإعادة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التأهيل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والاجتماعي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4653C5" w:rsidRDefault="007A23B1" w:rsidP="007A23B1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color w:val="FF0000"/>
          <w:sz w:val="28"/>
          <w:szCs w:val="28"/>
          <w:highlight w:val="yellow"/>
          <w:lang w:bidi="ar-EG"/>
        </w:rPr>
      </w:pPr>
      <w:r w:rsidRPr="009800A6">
        <w:rPr>
          <w:rFonts w:ascii="Arial" w:hAnsi="Arial" w:cs="Arial"/>
          <w:b/>
          <w:bCs/>
          <w:sz w:val="28"/>
          <w:szCs w:val="28"/>
          <w:rtl/>
          <w:lang w:bidi="ar-EG"/>
        </w:rPr>
        <w:t>إن اللجنة العلمية تدعوكم لإرس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ال الملخصات البحثية للمحاضرات و</w:t>
      </w:r>
      <w:r w:rsidRPr="009800A6">
        <w:rPr>
          <w:rFonts w:ascii="Arial" w:hAnsi="Arial" w:cs="Arial"/>
          <w:b/>
          <w:bCs/>
          <w:sz w:val="28"/>
          <w:szCs w:val="28"/>
          <w:rtl/>
          <w:lang w:bidi="ar-EG"/>
        </w:rPr>
        <w:t>الملصقات التي تدور حول أي من المحاور الفرعية التالية :</w:t>
      </w:r>
    </w:p>
    <w:p w:rsidR="007A23B1" w:rsidRPr="008B7C62" w:rsidRDefault="008B7C62" w:rsidP="00955E2D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  <w:lang w:bidi="ar-EG"/>
        </w:rPr>
      </w:pPr>
      <w:r w:rsidRPr="008B7C6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ال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طب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النفس</w:t>
      </w: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ي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العام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للبالغين</w:t>
      </w: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8B7C62" w:rsidRDefault="007D21E8" w:rsidP="008B7C6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الفصام</w:t>
      </w:r>
    </w:p>
    <w:p w:rsidR="008B7C62" w:rsidRDefault="008B7C62" w:rsidP="007D21E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الاضطرابات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7D21E8">
        <w:rPr>
          <w:rFonts w:ascii="Arial" w:hAnsi="Arial" w:cs="Arial" w:hint="cs"/>
          <w:sz w:val="28"/>
          <w:szCs w:val="28"/>
          <w:rtl/>
          <w:lang w:bidi="ar-EG"/>
        </w:rPr>
        <w:t>الوجدانية القطبية</w:t>
      </w:r>
    </w:p>
    <w:p w:rsidR="008B7C62" w:rsidRDefault="008B7C62" w:rsidP="008B7C6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الاكتئاب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واضطرابات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المزاج</w:t>
      </w:r>
    </w:p>
    <w:p w:rsidR="008B7C62" w:rsidRDefault="00216E28" w:rsidP="007D21E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إضطرابات النوم 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الوسواس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القهري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وما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يتصل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به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من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القلق</w:t>
      </w:r>
    </w:p>
    <w:p w:rsidR="00216E28" w:rsidRDefault="0064619A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اضطراب كرب ما بعد الصدمة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الطعام</w:t>
      </w:r>
    </w:p>
    <w:p w:rsidR="00216E28" w:rsidRPr="00216E28" w:rsidRDefault="00216E28" w:rsidP="00216E28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EG"/>
        </w:rPr>
      </w:pP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طب نفس ال</w:t>
      </w:r>
      <w:r w:rsidR="007D21E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أ</w:t>
      </w: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طف</w:t>
      </w:r>
      <w:r w:rsidR="007D21E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ا</w:t>
      </w: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ل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A77CAE" w:rsidRPr="00A77CAE" w:rsidRDefault="00A77CAE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TimesNewRoman" w:cs="TimesNewRoman" w:hint="cs"/>
          <w:sz w:val="28"/>
          <w:szCs w:val="28"/>
          <w:rtl/>
        </w:rPr>
        <w:t>الإضطرابات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الفوضوية</w:t>
      </w:r>
    </w:p>
    <w:p w:rsidR="002B058C" w:rsidRDefault="002B058C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النمو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اضطرابات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قصور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الانتباه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وفرط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الحركة</w:t>
      </w:r>
    </w:p>
    <w:p w:rsidR="00A77CAE" w:rsidRDefault="00A77CAE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D01CC3">
        <w:rPr>
          <w:rFonts w:ascii="Arial" w:hAnsi="Arial" w:cs="Arial" w:hint="cs"/>
          <w:sz w:val="28"/>
          <w:szCs w:val="28"/>
          <w:rtl/>
          <w:lang w:bidi="ar-EG"/>
        </w:rPr>
        <w:t>إضطراب</w:t>
      </w:r>
      <w:r w:rsidRPr="00D01CC3">
        <w:rPr>
          <w:rFonts w:ascii="Arial" w:hAnsi="Arial" w:cs="Arial"/>
          <w:sz w:val="28"/>
          <w:szCs w:val="28"/>
          <w:lang w:bidi="ar-EG"/>
        </w:rPr>
        <w:t xml:space="preserve"> </w:t>
      </w:r>
      <w:r w:rsidRPr="00D01CC3">
        <w:rPr>
          <w:rFonts w:ascii="Arial" w:hAnsi="Arial" w:cs="Arial" w:hint="cs"/>
          <w:sz w:val="28"/>
          <w:szCs w:val="28"/>
          <w:rtl/>
          <w:lang w:bidi="ar-EG"/>
        </w:rPr>
        <w:t>التحدي</w:t>
      </w:r>
      <w:r w:rsidRPr="00D01CC3">
        <w:rPr>
          <w:rFonts w:ascii="Arial" w:hAnsi="Arial" w:cs="Arial"/>
          <w:sz w:val="28"/>
          <w:szCs w:val="28"/>
          <w:lang w:bidi="ar-EG"/>
        </w:rPr>
        <w:t xml:space="preserve"> </w:t>
      </w:r>
      <w:r w:rsidRPr="00D01CC3">
        <w:rPr>
          <w:rFonts w:ascii="Arial" w:hAnsi="Arial" w:cs="Arial" w:hint="cs"/>
          <w:sz w:val="28"/>
          <w:szCs w:val="28"/>
          <w:rtl/>
          <w:lang w:bidi="ar-EG"/>
        </w:rPr>
        <w:t>والمعارضة</w:t>
      </w:r>
    </w:p>
    <w:p w:rsidR="002B058C" w:rsidRDefault="002B058C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اضطراب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الهوية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الجنسية</w:t>
      </w:r>
    </w:p>
    <w:p w:rsid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B058C" w:rsidRP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lang w:bidi="ar-EG"/>
        </w:rPr>
      </w:pPr>
      <w:r w:rsidRPr="002B058C">
        <w:rPr>
          <w:rFonts w:hint="eastAsia"/>
          <w:b/>
          <w:bCs/>
          <w:color w:val="FF0000"/>
          <w:sz w:val="28"/>
          <w:szCs w:val="28"/>
          <w:u w:val="single"/>
          <w:rtl/>
          <w:lang w:bidi="ar-EG"/>
        </w:rPr>
        <w:t>مواضيع</w:t>
      </w:r>
      <w:r w:rsidRPr="002B058C">
        <w:rPr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2B058C">
        <w:rPr>
          <w:rFonts w:hint="eastAsia"/>
          <w:b/>
          <w:bCs/>
          <w:color w:val="FF0000"/>
          <w:sz w:val="28"/>
          <w:szCs w:val="28"/>
          <w:u w:val="single"/>
          <w:rtl/>
          <w:lang w:bidi="ar-EG"/>
        </w:rPr>
        <w:t>أخرى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استخدام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المواد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والاضطرابات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ذات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الصلة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الشرعي</w:t>
      </w:r>
    </w:p>
    <w:p w:rsidR="002B058C" w:rsidRDefault="002B058C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إعادة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التأهيل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="009B5039" w:rsidRPr="009B5039">
        <w:rPr>
          <w:rFonts w:hint="eastAsia"/>
          <w:rtl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و</w:t>
      </w:r>
      <w:r w:rsidR="009B5039"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نماذجها</w:t>
      </w:r>
      <w:r w:rsidR="009B5039"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المتعددة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المجتمعي</w:t>
      </w:r>
    </w:p>
    <w:p w:rsidR="002B058C" w:rsidRDefault="001D1633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="002B058C" w:rsidRPr="002B058C">
        <w:rPr>
          <w:rFonts w:ascii="Arial" w:hAnsi="Arial" w:cs="Arial" w:hint="eastAsia"/>
          <w:sz w:val="28"/>
          <w:szCs w:val="28"/>
          <w:rtl/>
          <w:lang w:bidi="ar-EG"/>
        </w:rPr>
        <w:t>صحة</w:t>
      </w:r>
      <w:r w:rsidR="002B058C"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>النفسية ل</w:t>
      </w:r>
      <w:r w:rsidR="002B058C" w:rsidRPr="002B058C">
        <w:rPr>
          <w:rFonts w:ascii="Arial" w:hAnsi="Arial" w:cs="Arial" w:hint="eastAsia"/>
          <w:sz w:val="28"/>
          <w:szCs w:val="28"/>
          <w:rtl/>
          <w:lang w:bidi="ar-EG"/>
        </w:rPr>
        <w:t>لمرأة</w:t>
      </w:r>
      <w:r w:rsidR="002B058C"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للشيخوخة</w:t>
      </w:r>
    </w:p>
    <w:p w:rsidR="002B058C" w:rsidRDefault="002B058C" w:rsidP="002B058C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المعرفية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العصبية</w:t>
      </w:r>
    </w:p>
    <w:p w:rsidR="002B058C" w:rsidRDefault="002B058C" w:rsidP="002B058C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الخرف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الوقاية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وتعزيز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الصحة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العلاج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الدوائي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للاضطرابات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العلاج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للاضطرابات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تمريض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نفسي</w:t>
      </w:r>
    </w:p>
    <w:p w:rsidR="009B5039" w:rsidRDefault="009B5039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الاجتماعي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العابرل</w:t>
      </w:r>
      <w:r w:rsidR="001D1633">
        <w:rPr>
          <w:rFonts w:ascii="Arial" w:hAnsi="Arial" w:cs="Arial" w:hint="eastAsia"/>
          <w:sz w:val="28"/>
          <w:szCs w:val="28"/>
          <w:rtl/>
          <w:lang w:bidi="ar-EG"/>
        </w:rPr>
        <w:t>لثقاف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1D1633" w:rsidRDefault="001D1633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طب نفس المشافي</w:t>
      </w:r>
    </w:p>
    <w:p w:rsidR="009B5039" w:rsidRPr="00955E2D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A23B1">
        <w:rPr>
          <w:rFonts w:ascii="Arial" w:hAnsi="Arial" w:cs="Arial" w:hint="cs"/>
          <w:sz w:val="28"/>
          <w:szCs w:val="28"/>
          <w:rtl/>
          <w:lang w:bidi="ar-EG"/>
        </w:rPr>
        <w:t>وصمة المرض النفسي</w:t>
      </w:r>
    </w:p>
    <w:p w:rsidR="009B5039" w:rsidRDefault="009B5039" w:rsidP="009B5039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</w:p>
    <w:p w:rsidR="00DD09EA" w:rsidRPr="00DD09EA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DD09EA">
        <w:rPr>
          <w:rFonts w:ascii="Arial" w:hAnsi="Arial" w:cs="Arial"/>
          <w:b/>
          <w:bCs/>
          <w:sz w:val="28"/>
          <w:szCs w:val="28"/>
          <w:rtl/>
          <w:lang w:bidi="ar-EG"/>
        </w:rPr>
        <w:t>سيتم اختيار الاوراق البحثية حسب المعايير التالية: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ارتباطها بالموضوعات المطروحة , افضل العلاجات, دراسات الحالة , و اكتمال المعلومات المطلوبة المرسلة. إن المشاركين يتوقون لأمثلة حياتية حقيقية لما يمكن ان يفيد و ايضا يطمحون لمعرفة حلول\ ادوات عملية للاستف</w:t>
      </w:r>
      <w:r w:rsidR="00571A70">
        <w:rPr>
          <w:rFonts w:ascii="Arial" w:hAnsi="Arial" w:cs="Arial" w:hint="cs"/>
          <w:sz w:val="28"/>
          <w:szCs w:val="28"/>
          <w:rtl/>
          <w:lang w:bidi="ar-EG"/>
        </w:rPr>
        <w:t>ا</w:t>
      </w:r>
      <w:r>
        <w:rPr>
          <w:rFonts w:ascii="Arial" w:hAnsi="Arial" w:cs="Arial"/>
          <w:sz w:val="28"/>
          <w:szCs w:val="28"/>
          <w:rtl/>
          <w:lang w:bidi="ar-EG"/>
        </w:rPr>
        <w:t>دة منها بعد عودتهم من المؤتمر.</w:t>
      </w:r>
    </w:p>
    <w:p w:rsidR="006608FD" w:rsidRPr="00DD09EA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DD09EA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موعد و موقع المؤتمر:</w:t>
      </w:r>
    </w:p>
    <w:p w:rsidR="006608FD" w:rsidRDefault="00494DBA" w:rsidP="009B50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موعد المؤتمر :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18</w:t>
      </w:r>
      <w:r>
        <w:rPr>
          <w:rFonts w:ascii="Arial" w:hAnsi="Arial" w:cs="Arial"/>
          <w:sz w:val="28"/>
          <w:szCs w:val="28"/>
          <w:rtl/>
          <w:lang w:bidi="ar-EG"/>
        </w:rPr>
        <w:t>-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20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أكتوبر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201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8</w:t>
      </w:r>
    </w:p>
    <w:p w:rsidR="006608FD" w:rsidRDefault="00494DBA" w:rsidP="00241E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موقع المؤتمر: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مركز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أبوظبي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الوطني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للمعارض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،</w:t>
      </w:r>
      <w:r w:rsidR="00241E83">
        <w:rPr>
          <w:rFonts w:ascii="Arial" w:hAnsi="Arial" w:cs="Arial"/>
          <w:sz w:val="28"/>
          <w:szCs w:val="28"/>
          <w:rtl/>
          <w:lang w:bidi="ar-EG"/>
        </w:rPr>
        <w:t xml:space="preserve"> ابوظبي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،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الإمارات العربية المتحدة</w:t>
      </w:r>
    </w:p>
    <w:p w:rsidR="006608FD" w:rsidRPr="00FC6EAC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FC6EAC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تعليمات ملخصات الأوراق البحثية:</w:t>
      </w:r>
    </w:p>
    <w:p w:rsidR="006608FD" w:rsidRDefault="00494DBA" w:rsidP="009B50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يجب أن ترسل كل الملخصات البحثية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قبل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21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مايو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2018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وسيتم تقييمها و سيخطر المحاضرون المتوقعون في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15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يونيو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201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8</w:t>
      </w:r>
    </w:p>
    <w:p w:rsidR="001D49E4" w:rsidRPr="00241E83" w:rsidRDefault="00494DBA" w:rsidP="00241E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lastRenderedPageBreak/>
        <w:t>تتوفر توصيات ارس</w:t>
      </w:r>
      <w:r w:rsidR="00241E83">
        <w:rPr>
          <w:rFonts w:ascii="Arial" w:hAnsi="Arial" w:cs="Arial"/>
          <w:sz w:val="28"/>
          <w:szCs w:val="28"/>
          <w:rtl/>
          <w:lang w:bidi="ar-EG"/>
        </w:rPr>
        <w:t>ال الملخصات البحثية على الموقع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: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6608FD" w:rsidRDefault="00D01CC3" w:rsidP="00D01C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bidi="ar-EG"/>
        </w:rPr>
      </w:pPr>
      <w:hyperlink r:id="rId8" w:history="1">
        <w:r w:rsidRPr="00B84594">
          <w:rPr>
            <w:rStyle w:val="Hyperlink"/>
            <w:rFonts w:ascii="Arial" w:hAnsi="Arial" w:cs="Arial"/>
            <w:sz w:val="28"/>
            <w:szCs w:val="28"/>
            <w:lang w:bidi="ar-EG"/>
          </w:rPr>
          <w:t>www.menaconference.com</w:t>
        </w:r>
      </w:hyperlink>
      <w:r>
        <w:rPr>
          <w:rFonts w:ascii="Arial" w:hAnsi="Arial" w:cs="Arial"/>
          <w:sz w:val="28"/>
          <w:szCs w:val="28"/>
          <w:lang w:bidi="ar-EG"/>
        </w:rPr>
        <w:t xml:space="preserve">  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يجب ان تحتوي الملخصات على معلومات اصلية جمعها المحاضرون. كل التقارير يجب ان تقوم على عمل مكتمل. لن تقبل الدراسات الغير مكتملة. سيتم تقييم الاوراق البحثية حسب الخصائص التالية: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الأصالة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المفهوم و التصميم</w:t>
      </w:r>
      <w:bookmarkStart w:id="0" w:name="_GoBack"/>
      <w:bookmarkEnd w:id="0"/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التقديم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العملية</w:t>
      </w:r>
    </w:p>
    <w:p w:rsidR="006608FD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خصائص اخرى</w:t>
      </w:r>
    </w:p>
    <w:p w:rsidR="006608FD" w:rsidRPr="00FC6EAC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FC6EAC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لغات الاوراق البحثية: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بالإضافة للغة الإنجليزية ستقبل اللجنة العلمية الملخصات البحثية باللغة العربية حيث ان المؤتمر يقدم مسار كامل باللغة العربية و لذا تقبل الأبحاث العربية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يجب ان </w:t>
      </w:r>
      <w:r w:rsidR="00241E83">
        <w:rPr>
          <w:rFonts w:ascii="Arial" w:hAnsi="Arial" w:cs="Arial"/>
          <w:sz w:val="28"/>
          <w:szCs w:val="28"/>
          <w:rtl/>
          <w:lang w:bidi="ar-EG"/>
        </w:rPr>
        <w:t>تقدم كل الابحاث من خلال الموقع المذكور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بتعبئة طلب الملخصات البحثية والذي يجب أن لا يتجاوز 500 كلمة و يجب أن يشمل</w:t>
      </w:r>
      <w:r w:rsidR="00756279">
        <w:rPr>
          <w:rFonts w:ascii="Arial" w:hAnsi="Arial" w:cs="Arial" w:hint="cs"/>
          <w:sz w:val="28"/>
          <w:szCs w:val="28"/>
          <w:rtl/>
          <w:lang w:bidi="ar-EG"/>
        </w:rPr>
        <w:t xml:space="preserve"> :</w:t>
      </w:r>
    </w:p>
    <w:p w:rsidR="006608FD" w:rsidRPr="00756279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عنوان الملخص البحثي</w:t>
      </w:r>
    </w:p>
    <w:p w:rsidR="006608FD" w:rsidRPr="00756279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اسماء و تفاصيل الاتصال بالباحثين ( العمل , المدينة , الدولة , البريد الإلكتروني , ارقام التليفونات , ارقام الفاكس , و العنوان البريدي). رجاء ابراز اسم الباحث \ المحاضر بوضوح و تقديم السيرة الذاتية له مع الملخص البحثي.</w:t>
      </w:r>
    </w:p>
    <w:p w:rsidR="00FC6EAC" w:rsidRPr="00FC6EAC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 Black" w:hAnsi="Arial Black" w:cs="Arial Black"/>
          <w:sz w:val="28"/>
          <w:szCs w:val="28"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الملخص يجب أن يحتوي العناوين التالية بوضوح: الغرض , اساليب البحث , النتائج , و الاستنتاجات.</w:t>
      </w:r>
    </w:p>
    <w:p w:rsidR="00FC6EAC" w:rsidRDefault="00FC6EAC" w:rsidP="00FC6EAC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</w:p>
    <w:p w:rsidR="00FC6EAC" w:rsidRPr="00FC6EAC" w:rsidRDefault="00FC6EAC" w:rsidP="00FC6EAC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AE"/>
        </w:rPr>
      </w:pPr>
      <w:r w:rsidRPr="00FC6EAC">
        <w:rPr>
          <w:rFonts w:ascii="Arial" w:hAnsi="Arial" w:cs="Arial" w:hint="cs"/>
          <w:sz w:val="28"/>
          <w:szCs w:val="28"/>
          <w:rtl/>
          <w:lang w:bidi="ar-EG"/>
        </w:rPr>
        <w:t>للإستفسارات او للمزيد من المعلومات،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يرجي الإتصال علي 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ا</w:t>
      </w:r>
      <w:r w:rsidRPr="00FC6EAC">
        <w:rPr>
          <w:rFonts w:ascii="Arial" w:hAnsi="Arial" w:cs="Arial" w:hint="cs"/>
          <w:sz w:val="28"/>
          <w:szCs w:val="28"/>
          <w:rtl/>
          <w:lang w:bidi="ar-EG"/>
        </w:rPr>
        <w:t>لسيدة ماريا:</w:t>
      </w:r>
    </w:p>
    <w:p w:rsidR="00067549" w:rsidRPr="007859BB" w:rsidRDefault="007027EC" w:rsidP="007859BB">
      <w:pPr>
        <w:pStyle w:val="ListParagraph"/>
        <w:widowControl w:val="0"/>
        <w:autoSpaceDE w:val="0"/>
        <w:autoSpaceDN w:val="0"/>
        <w:adjustRightInd w:val="0"/>
        <w:jc w:val="right"/>
        <w:rPr>
          <w:rStyle w:val="Hyperlink"/>
        </w:rPr>
      </w:pPr>
      <w:hyperlink r:id="rId9" w:history="1">
        <w:r w:rsidR="007859BB" w:rsidRPr="00BE50D2">
          <w:rPr>
            <w:rStyle w:val="Hyperlink"/>
            <w:rFonts w:ascii="Arial" w:hAnsi="Arial" w:cs="Arial"/>
            <w:sz w:val="28"/>
            <w:szCs w:val="28"/>
            <w:lang w:bidi="ar-EG"/>
          </w:rPr>
          <w:t>jerico@menaconference.com</w:t>
        </w:r>
      </w:hyperlink>
      <w:r w:rsidR="00D1035E" w:rsidRPr="007859BB">
        <w:rPr>
          <w:rStyle w:val="Hyperlink"/>
        </w:rPr>
        <w:t xml:space="preserve"> </w:t>
      </w:r>
      <w:r w:rsidR="00494DBA" w:rsidRPr="007859BB">
        <w:rPr>
          <w:rStyle w:val="Hyperlink"/>
          <w:color w:val="auto"/>
          <w:u w:val="none"/>
          <w:rtl/>
        </w:rPr>
        <w:t xml:space="preserve"> </w:t>
      </w:r>
      <w:r w:rsidR="00FC6EAC" w:rsidRPr="007859BB">
        <w:rPr>
          <w:rStyle w:val="Hyperlink"/>
          <w:rFonts w:hint="cs"/>
          <w:color w:val="auto"/>
          <w:u w:val="none"/>
          <w:rtl/>
        </w:rPr>
        <w:t>بريد إليكتروني:</w:t>
      </w:r>
      <w:r w:rsidR="00FC6EAC" w:rsidRPr="007859BB">
        <w:rPr>
          <w:rStyle w:val="Hyperlink"/>
          <w:rFonts w:hint="cs"/>
          <w:rtl/>
        </w:rPr>
        <w:t xml:space="preserve"> </w:t>
      </w:r>
      <w:r w:rsidR="00FC6EAC" w:rsidRPr="007859BB">
        <w:rPr>
          <w:rStyle w:val="Hyperlink"/>
        </w:rPr>
        <w:t xml:space="preserve"> </w:t>
      </w:r>
    </w:p>
    <w:p w:rsidR="00FC6EAC" w:rsidRPr="00FC6EAC" w:rsidRDefault="007859BB" w:rsidP="007859BB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7859BB">
        <w:rPr>
          <w:rFonts w:ascii="Arial" w:hAnsi="Arial" w:cs="Arial"/>
          <w:sz w:val="28"/>
          <w:szCs w:val="28"/>
          <w:lang w:bidi="ar-EG"/>
        </w:rPr>
        <w:t>+971 56 5033749</w:t>
      </w:r>
      <w:r w:rsidR="00B86426">
        <w:rPr>
          <w:rFonts w:ascii="Arial" w:hAnsi="Arial" w:cs="Arial"/>
          <w:sz w:val="28"/>
          <w:szCs w:val="28"/>
          <w:lang w:bidi="ar-EG"/>
        </w:rPr>
        <w:t xml:space="preserve"> </w:t>
      </w:r>
      <w:r w:rsidR="00B86426" w:rsidRPr="00FC6EAC">
        <w:rPr>
          <w:rFonts w:ascii="Arial" w:hAnsi="Arial" w:cs="Arial" w:hint="cs"/>
          <w:sz w:val="28"/>
          <w:szCs w:val="28"/>
          <w:rtl/>
          <w:lang w:bidi="ar-EG"/>
        </w:rPr>
        <w:t xml:space="preserve">موبيل: </w:t>
      </w:r>
      <w:r w:rsidR="00B86426"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067549" w:rsidRDefault="00067549" w:rsidP="00067549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>+971 2 4919888</w:t>
      </w:r>
      <w:r w:rsidRPr="00FC6EAC">
        <w:rPr>
          <w:rFonts w:ascii="Arial" w:hAnsi="Arial" w:cs="Arial" w:hint="cs"/>
          <w:sz w:val="28"/>
          <w:szCs w:val="28"/>
          <w:rtl/>
          <w:lang w:bidi="ar-EG"/>
        </w:rPr>
        <w:t xml:space="preserve">تليفون مكتب: 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494DBA" w:rsidRDefault="00494DBA" w:rsidP="00067549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rtl/>
          <w:lang w:bidi="ar-EG"/>
        </w:rPr>
      </w:pPr>
    </w:p>
    <w:p w:rsidR="00B86426" w:rsidRPr="00FC6EAC" w:rsidRDefault="00B86426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lang w:bidi="ar-EG"/>
        </w:rPr>
      </w:pPr>
    </w:p>
    <w:sectPr w:rsidR="00B86426" w:rsidRPr="00FC6EAC" w:rsidSect="00E10C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EC" w:rsidRDefault="007027EC" w:rsidP="001D49E4">
      <w:pPr>
        <w:spacing w:after="0" w:line="240" w:lineRule="auto"/>
      </w:pPr>
      <w:r>
        <w:separator/>
      </w:r>
    </w:p>
  </w:endnote>
  <w:endnote w:type="continuationSeparator" w:id="0">
    <w:p w:rsidR="007027EC" w:rsidRDefault="007027EC" w:rsidP="001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4" w:rsidRDefault="008840D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-234950</wp:posOffset>
          </wp:positionV>
          <wp:extent cx="1351280" cy="74358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EC" w:rsidRDefault="007027EC" w:rsidP="001D49E4">
      <w:pPr>
        <w:spacing w:after="0" w:line="240" w:lineRule="auto"/>
      </w:pPr>
      <w:r>
        <w:separator/>
      </w:r>
    </w:p>
  </w:footnote>
  <w:footnote w:type="continuationSeparator" w:id="0">
    <w:p w:rsidR="007027EC" w:rsidRDefault="007027EC" w:rsidP="001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4" w:rsidRDefault="00BA6F1C">
    <w:pPr>
      <w:pStyle w:val="Header"/>
    </w:pPr>
    <w:r w:rsidRPr="00E21082">
      <w:rPr>
        <w:noProof/>
      </w:rPr>
      <w:drawing>
        <wp:anchor distT="0" distB="0" distL="114300" distR="114300" simplePos="0" relativeHeight="251670528" behindDoc="0" locked="0" layoutInCell="1" allowOverlap="1" wp14:anchorId="35FF63F4" wp14:editId="21AA5B90">
          <wp:simplePos x="0" y="0"/>
          <wp:positionH relativeFrom="column">
            <wp:posOffset>-758190</wp:posOffset>
          </wp:positionH>
          <wp:positionV relativeFrom="paragraph">
            <wp:posOffset>-352425</wp:posOffset>
          </wp:positionV>
          <wp:extent cx="7463966" cy="723900"/>
          <wp:effectExtent l="0" t="0" r="0" b="0"/>
          <wp:wrapThrough wrapText="bothSides">
            <wp:wrapPolygon edited="0">
              <wp:start x="165" y="0"/>
              <wp:lineTo x="165" y="21032"/>
              <wp:lineTo x="8325" y="21032"/>
              <wp:lineTo x="8325" y="18189"/>
              <wp:lineTo x="21446" y="17053"/>
              <wp:lineTo x="21446" y="3979"/>
              <wp:lineTo x="20729" y="3979"/>
              <wp:lineTo x="8325" y="0"/>
              <wp:lineTo x="1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39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C62" w:rsidRPr="00E21082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-354330</wp:posOffset>
          </wp:positionV>
          <wp:extent cx="2337435" cy="612140"/>
          <wp:effectExtent l="0" t="0" r="0" b="0"/>
          <wp:wrapThrough wrapText="bothSides">
            <wp:wrapPolygon edited="0">
              <wp:start x="0" y="0"/>
              <wp:lineTo x="0" y="20838"/>
              <wp:lineTo x="21477" y="20838"/>
              <wp:lineTo x="214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039">
      <w:rPr>
        <w:rFonts w:hint="cs"/>
        <w:noProof/>
        <w:rtl/>
      </w:rPr>
      <w:t>1818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8D"/>
    <w:multiLevelType w:val="hybridMultilevel"/>
    <w:tmpl w:val="CE8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BD8"/>
    <w:multiLevelType w:val="hybridMultilevel"/>
    <w:tmpl w:val="79A2D428"/>
    <w:lvl w:ilvl="0" w:tplc="E40402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117FB"/>
    <w:rsid w:val="00067549"/>
    <w:rsid w:val="000966A9"/>
    <w:rsid w:val="000F56E5"/>
    <w:rsid w:val="00120DCC"/>
    <w:rsid w:val="00126AF9"/>
    <w:rsid w:val="00132AC1"/>
    <w:rsid w:val="001D1633"/>
    <w:rsid w:val="001D49E4"/>
    <w:rsid w:val="00216E28"/>
    <w:rsid w:val="00241E83"/>
    <w:rsid w:val="002954D6"/>
    <w:rsid w:val="002B058C"/>
    <w:rsid w:val="002B2554"/>
    <w:rsid w:val="0035293B"/>
    <w:rsid w:val="00375D39"/>
    <w:rsid w:val="004653C5"/>
    <w:rsid w:val="00494DBA"/>
    <w:rsid w:val="004E7B8A"/>
    <w:rsid w:val="00526D28"/>
    <w:rsid w:val="00571A70"/>
    <w:rsid w:val="005C7AAF"/>
    <w:rsid w:val="00623F53"/>
    <w:rsid w:val="00626AE2"/>
    <w:rsid w:val="006424F5"/>
    <w:rsid w:val="0064619A"/>
    <w:rsid w:val="006608FD"/>
    <w:rsid w:val="006D3F24"/>
    <w:rsid w:val="006F4EF3"/>
    <w:rsid w:val="007027EC"/>
    <w:rsid w:val="00756279"/>
    <w:rsid w:val="007859BB"/>
    <w:rsid w:val="0079506B"/>
    <w:rsid w:val="007A23B1"/>
    <w:rsid w:val="007C3C84"/>
    <w:rsid w:val="007D21E8"/>
    <w:rsid w:val="007F586F"/>
    <w:rsid w:val="0087289C"/>
    <w:rsid w:val="008840D6"/>
    <w:rsid w:val="00887F72"/>
    <w:rsid w:val="008B7C62"/>
    <w:rsid w:val="00955E2D"/>
    <w:rsid w:val="009800A6"/>
    <w:rsid w:val="009B5039"/>
    <w:rsid w:val="009F4E34"/>
    <w:rsid w:val="00A11394"/>
    <w:rsid w:val="00A541AF"/>
    <w:rsid w:val="00A77CAE"/>
    <w:rsid w:val="00B37473"/>
    <w:rsid w:val="00B86426"/>
    <w:rsid w:val="00BA6F1C"/>
    <w:rsid w:val="00C656E0"/>
    <w:rsid w:val="00C9334A"/>
    <w:rsid w:val="00CD782D"/>
    <w:rsid w:val="00D01CC3"/>
    <w:rsid w:val="00D1035E"/>
    <w:rsid w:val="00DC637F"/>
    <w:rsid w:val="00DD09EA"/>
    <w:rsid w:val="00DD1918"/>
    <w:rsid w:val="00E01333"/>
    <w:rsid w:val="00E10CBA"/>
    <w:rsid w:val="00E3222E"/>
    <w:rsid w:val="00E377B2"/>
    <w:rsid w:val="00E54BFB"/>
    <w:rsid w:val="00E55137"/>
    <w:rsid w:val="00EB3249"/>
    <w:rsid w:val="00F067D2"/>
    <w:rsid w:val="00FC6EA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79"/>
    <w:pPr>
      <w:ind w:left="720"/>
      <w:contextualSpacing/>
    </w:pPr>
  </w:style>
  <w:style w:type="paragraph" w:styleId="NoSpacing">
    <w:name w:val="No Spacing"/>
    <w:uiPriority w:val="1"/>
    <w:qFormat/>
    <w:rsid w:val="00DD0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E4"/>
  </w:style>
  <w:style w:type="paragraph" w:styleId="Footer">
    <w:name w:val="footer"/>
    <w:basedOn w:val="Normal"/>
    <w:link w:val="Foot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E4"/>
  </w:style>
  <w:style w:type="paragraph" w:styleId="BalloonText">
    <w:name w:val="Balloon Text"/>
    <w:basedOn w:val="Normal"/>
    <w:link w:val="BalloonTextChar"/>
    <w:uiPriority w:val="99"/>
    <w:semiHidden/>
    <w:unhideWhenUsed/>
    <w:rsid w:val="008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1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79"/>
    <w:pPr>
      <w:ind w:left="720"/>
      <w:contextualSpacing/>
    </w:pPr>
  </w:style>
  <w:style w:type="paragraph" w:styleId="NoSpacing">
    <w:name w:val="No Spacing"/>
    <w:uiPriority w:val="1"/>
    <w:qFormat/>
    <w:rsid w:val="00DD0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E4"/>
  </w:style>
  <w:style w:type="paragraph" w:styleId="Footer">
    <w:name w:val="footer"/>
    <w:basedOn w:val="Normal"/>
    <w:link w:val="Foot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E4"/>
  </w:style>
  <w:style w:type="paragraph" w:styleId="BalloonText">
    <w:name w:val="Balloon Text"/>
    <w:basedOn w:val="Normal"/>
    <w:link w:val="BalloonTextChar"/>
    <w:uiPriority w:val="99"/>
    <w:semiHidden/>
    <w:unhideWhenUsed/>
    <w:rsid w:val="008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1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conferen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ico@menaconfere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2018-05-07T08:02:00Z</dcterms:created>
  <dcterms:modified xsi:type="dcterms:W3CDTF">2018-05-07T08:02:00Z</dcterms:modified>
</cp:coreProperties>
</file>